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B9" w:rsidRPr="000C002B" w:rsidRDefault="00CC18B9" w:rsidP="00CC18B9">
      <w:pPr>
        <w:suppressAutoHyphens w:val="0"/>
        <w:spacing w:line="240" w:lineRule="auto"/>
        <w:jc w:val="center"/>
        <w:rPr>
          <w:b/>
          <w:kern w:val="0"/>
        </w:rPr>
      </w:pPr>
      <w:r>
        <w:rPr>
          <w:rFonts w:ascii="Calibri" w:eastAsia="Calibri" w:hAnsi="Calibri"/>
          <w:noProof/>
          <w:kern w:val="0"/>
          <w:sz w:val="22"/>
          <w:szCs w:val="22"/>
        </w:rPr>
        <w:drawing>
          <wp:inline distT="0" distB="0" distL="0" distR="0">
            <wp:extent cx="723900" cy="906780"/>
            <wp:effectExtent l="0" t="0" r="0" b="7620"/>
            <wp:docPr id="1" name="Рисунок 1" descr="Описание: ГЕРБ_ХВОРОСТЯ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ХВОРОСТЯНК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8B9" w:rsidRPr="000C002B" w:rsidRDefault="00CC18B9" w:rsidP="00CC18B9">
      <w:pPr>
        <w:suppressAutoHyphens w:val="0"/>
        <w:spacing w:line="240" w:lineRule="auto"/>
        <w:jc w:val="center"/>
        <w:rPr>
          <w:b/>
          <w:kern w:val="0"/>
        </w:rPr>
      </w:pPr>
    </w:p>
    <w:p w:rsidR="00CC18B9" w:rsidRPr="000C002B" w:rsidRDefault="00CC18B9" w:rsidP="00CC18B9">
      <w:pPr>
        <w:tabs>
          <w:tab w:val="left" w:pos="6948"/>
        </w:tabs>
        <w:suppressAutoHyphens w:val="0"/>
        <w:spacing w:line="360" w:lineRule="exact"/>
        <w:jc w:val="center"/>
        <w:rPr>
          <w:rFonts w:eastAsia="TimesNewRomanPSMT"/>
          <w:b/>
          <w:kern w:val="0"/>
          <w:sz w:val="32"/>
          <w:szCs w:val="32"/>
          <w:lang w:eastAsia="en-US"/>
        </w:rPr>
      </w:pPr>
      <w:r w:rsidRPr="000C002B">
        <w:rPr>
          <w:rFonts w:eastAsia="TimesNewRomanPSMT"/>
          <w:b/>
          <w:kern w:val="0"/>
          <w:sz w:val="32"/>
          <w:szCs w:val="32"/>
          <w:lang w:eastAsia="en-US"/>
        </w:rPr>
        <w:t>КОНТРОЛЬНО-СЧЕТНАЯ ПАЛАТА</w:t>
      </w:r>
    </w:p>
    <w:p w:rsidR="00CC18B9" w:rsidRPr="000C002B" w:rsidRDefault="00CC18B9" w:rsidP="00CC18B9">
      <w:pPr>
        <w:suppressAutoHyphens w:val="0"/>
        <w:spacing w:line="360" w:lineRule="exact"/>
        <w:jc w:val="center"/>
        <w:rPr>
          <w:rFonts w:eastAsia="TimesNewRomanPSMT"/>
          <w:kern w:val="0"/>
          <w:sz w:val="32"/>
          <w:szCs w:val="32"/>
          <w:lang w:eastAsia="en-US"/>
        </w:rPr>
      </w:pPr>
      <w:r w:rsidRPr="000C002B">
        <w:rPr>
          <w:rFonts w:eastAsia="TimesNewRomanPSMT"/>
          <w:b/>
          <w:kern w:val="0"/>
          <w:sz w:val="32"/>
          <w:szCs w:val="32"/>
          <w:lang w:eastAsia="en-US"/>
        </w:rPr>
        <w:t>МУНИЦИПАЛЬНОГО РАЙОНА</w:t>
      </w:r>
      <w:r w:rsidRPr="000C002B">
        <w:rPr>
          <w:rFonts w:eastAsia="TimesNewRomanPSMT"/>
          <w:kern w:val="0"/>
          <w:sz w:val="32"/>
          <w:szCs w:val="32"/>
          <w:lang w:eastAsia="en-US"/>
        </w:rPr>
        <w:t xml:space="preserve"> </w:t>
      </w:r>
      <w:r w:rsidRPr="000C002B">
        <w:rPr>
          <w:rFonts w:eastAsia="TimesNewRomanPSMT"/>
          <w:b/>
          <w:kern w:val="0"/>
          <w:sz w:val="32"/>
          <w:szCs w:val="32"/>
          <w:lang w:eastAsia="en-US"/>
        </w:rPr>
        <w:t>ХВОРОСТЯНСКИЙ</w:t>
      </w:r>
    </w:p>
    <w:p w:rsidR="00CC18B9" w:rsidRPr="000C002B" w:rsidRDefault="00CC18B9" w:rsidP="00CC18B9">
      <w:pPr>
        <w:tabs>
          <w:tab w:val="left" w:pos="7164"/>
        </w:tabs>
        <w:suppressAutoHyphens w:val="0"/>
        <w:spacing w:line="360" w:lineRule="exact"/>
        <w:jc w:val="center"/>
        <w:rPr>
          <w:rFonts w:eastAsia="TimesNewRomanPSMT"/>
          <w:kern w:val="0"/>
          <w:sz w:val="32"/>
          <w:szCs w:val="32"/>
          <w:lang w:eastAsia="en-US"/>
        </w:rPr>
      </w:pPr>
      <w:r w:rsidRPr="000C002B">
        <w:rPr>
          <w:rFonts w:eastAsia="TimesNewRomanPSMT"/>
          <w:b/>
          <w:kern w:val="0"/>
          <w:sz w:val="32"/>
          <w:szCs w:val="32"/>
          <w:lang w:eastAsia="en-US"/>
        </w:rPr>
        <w:t>САМАРСКОЙ ОБЛАСТИ</w:t>
      </w:r>
    </w:p>
    <w:p w:rsidR="00CC18B9" w:rsidRPr="000C002B" w:rsidRDefault="00CC18B9" w:rsidP="00CC18B9">
      <w:pPr>
        <w:tabs>
          <w:tab w:val="left" w:pos="7164"/>
        </w:tabs>
        <w:suppressAutoHyphens w:val="0"/>
        <w:spacing w:line="360" w:lineRule="exact"/>
        <w:ind w:firstLine="142"/>
        <w:jc w:val="center"/>
        <w:rPr>
          <w:rFonts w:eastAsia="TimesNewRomanPSMT"/>
          <w:kern w:val="0"/>
          <w:sz w:val="28"/>
          <w:szCs w:val="28"/>
          <w:lang w:eastAsia="en-US"/>
        </w:rPr>
      </w:pPr>
      <w:proofErr w:type="spellStart"/>
      <w:r w:rsidRPr="000C002B">
        <w:rPr>
          <w:rFonts w:eastAsia="TimesNewRomanPSMT"/>
          <w:kern w:val="0"/>
          <w:sz w:val="20"/>
          <w:szCs w:val="20"/>
          <w:lang w:eastAsia="en-US"/>
        </w:rPr>
        <w:t>пл</w:t>
      </w:r>
      <w:proofErr w:type="gramStart"/>
      <w:r w:rsidRPr="000C002B">
        <w:rPr>
          <w:rFonts w:eastAsia="TimesNewRomanPSMT"/>
          <w:kern w:val="0"/>
          <w:sz w:val="20"/>
          <w:szCs w:val="20"/>
          <w:lang w:eastAsia="en-US"/>
        </w:rPr>
        <w:t>.П</w:t>
      </w:r>
      <w:proofErr w:type="gramEnd"/>
      <w:r w:rsidRPr="000C002B">
        <w:rPr>
          <w:rFonts w:eastAsia="TimesNewRomanPSMT"/>
          <w:kern w:val="0"/>
          <w:sz w:val="20"/>
          <w:szCs w:val="20"/>
          <w:lang w:eastAsia="en-US"/>
        </w:rPr>
        <w:t>лясункова</w:t>
      </w:r>
      <w:proofErr w:type="spellEnd"/>
      <w:r w:rsidRPr="000C002B">
        <w:rPr>
          <w:rFonts w:eastAsia="TimesNewRomanPSMT"/>
          <w:kern w:val="0"/>
          <w:sz w:val="20"/>
          <w:szCs w:val="20"/>
          <w:lang w:eastAsia="en-US"/>
        </w:rPr>
        <w:t>, д.10, с.Хворостянка, 445590,</w:t>
      </w:r>
    </w:p>
    <w:p w:rsidR="00CC18B9" w:rsidRPr="000C002B" w:rsidRDefault="00CC18B9" w:rsidP="00CC18B9">
      <w:pPr>
        <w:suppressAutoHyphens w:val="0"/>
        <w:spacing w:line="360" w:lineRule="exact"/>
        <w:ind w:firstLine="142"/>
        <w:jc w:val="center"/>
        <w:rPr>
          <w:rFonts w:eastAsia="TimesNewRomanPSMT"/>
          <w:kern w:val="0"/>
          <w:sz w:val="20"/>
          <w:szCs w:val="20"/>
          <w:lang w:eastAsia="en-US"/>
        </w:rPr>
      </w:pPr>
      <w:r w:rsidRPr="000C002B">
        <w:rPr>
          <w:rFonts w:eastAsia="TimesNewRomanPSMT"/>
          <w:kern w:val="0"/>
          <w:sz w:val="20"/>
          <w:szCs w:val="20"/>
          <w:lang w:eastAsia="en-US"/>
        </w:rPr>
        <w:t>тел: 8(84677) 9-15-07, ОГРН: 1216300061856</w:t>
      </w:r>
    </w:p>
    <w:p w:rsidR="00CC18B9" w:rsidRPr="000C002B" w:rsidRDefault="00CC18B9" w:rsidP="00CC18B9">
      <w:pPr>
        <w:suppressAutoHyphens w:val="0"/>
        <w:spacing w:line="360" w:lineRule="exact"/>
        <w:ind w:firstLine="709"/>
        <w:jc w:val="center"/>
        <w:rPr>
          <w:rFonts w:eastAsia="TimesNewRomanPSMT"/>
          <w:kern w:val="0"/>
          <w:sz w:val="20"/>
          <w:szCs w:val="20"/>
          <w:u w:val="single"/>
          <w:lang w:eastAsia="en-US"/>
        </w:rPr>
      </w:pPr>
      <w:proofErr w:type="gramStart"/>
      <w:r w:rsidRPr="000C002B">
        <w:rPr>
          <w:rFonts w:eastAsia="TimesNewRomanPSMT"/>
          <w:kern w:val="0"/>
          <w:sz w:val="20"/>
          <w:szCs w:val="20"/>
          <w:lang w:val="en-US" w:eastAsia="en-US"/>
        </w:rPr>
        <w:t>e</w:t>
      </w:r>
      <w:r w:rsidRPr="000C002B">
        <w:rPr>
          <w:rFonts w:eastAsia="TimesNewRomanPSMT"/>
          <w:kern w:val="0"/>
          <w:sz w:val="20"/>
          <w:szCs w:val="20"/>
          <w:lang w:eastAsia="en-US"/>
        </w:rPr>
        <w:t>-</w:t>
      </w:r>
      <w:r w:rsidRPr="000C002B">
        <w:rPr>
          <w:rFonts w:eastAsia="TimesNewRomanPSMT"/>
          <w:kern w:val="0"/>
          <w:sz w:val="20"/>
          <w:szCs w:val="20"/>
          <w:lang w:val="en-US" w:eastAsia="en-US"/>
        </w:rPr>
        <w:t>mail</w:t>
      </w:r>
      <w:proofErr w:type="gramEnd"/>
      <w:r w:rsidRPr="000C002B">
        <w:rPr>
          <w:rFonts w:eastAsia="TimesNewRomanPSMT"/>
          <w:kern w:val="0"/>
          <w:sz w:val="20"/>
          <w:szCs w:val="20"/>
          <w:lang w:eastAsia="en-US"/>
        </w:rPr>
        <w:t xml:space="preserve">: </w:t>
      </w:r>
      <w:hyperlink r:id="rId7" w:history="1">
        <w:r w:rsidRPr="000C002B">
          <w:rPr>
            <w:rFonts w:eastAsia="TimesNewRomanPSMT"/>
            <w:color w:val="0563C1"/>
            <w:kern w:val="0"/>
            <w:sz w:val="20"/>
            <w:szCs w:val="20"/>
            <w:u w:val="single"/>
            <w:lang w:val="en-US" w:eastAsia="en-US"/>
          </w:rPr>
          <w:t>ksp</w:t>
        </w:r>
        <w:r w:rsidRPr="000C002B">
          <w:rPr>
            <w:rFonts w:eastAsia="TimesNewRomanPSMT"/>
            <w:color w:val="0563C1"/>
            <w:kern w:val="0"/>
            <w:sz w:val="20"/>
            <w:szCs w:val="20"/>
            <w:u w:val="single"/>
            <w:lang w:eastAsia="en-US"/>
          </w:rPr>
          <w:t>@</w:t>
        </w:r>
        <w:r w:rsidRPr="000C002B">
          <w:rPr>
            <w:rFonts w:eastAsia="TimesNewRomanPSMT"/>
            <w:color w:val="0563C1"/>
            <w:kern w:val="0"/>
            <w:sz w:val="20"/>
            <w:szCs w:val="20"/>
            <w:u w:val="single"/>
            <w:lang w:val="en-US" w:eastAsia="en-US"/>
          </w:rPr>
          <w:t>hvorostyanka</w:t>
        </w:r>
        <w:r w:rsidRPr="000C002B">
          <w:rPr>
            <w:rFonts w:eastAsia="TimesNewRomanPSMT"/>
            <w:color w:val="0563C1"/>
            <w:kern w:val="0"/>
            <w:sz w:val="20"/>
            <w:szCs w:val="20"/>
            <w:u w:val="single"/>
            <w:lang w:eastAsia="en-US"/>
          </w:rPr>
          <w:t>.</w:t>
        </w:r>
        <w:r w:rsidRPr="000C002B">
          <w:rPr>
            <w:rFonts w:eastAsia="TimesNewRomanPSMT"/>
            <w:color w:val="0563C1"/>
            <w:kern w:val="0"/>
            <w:sz w:val="20"/>
            <w:szCs w:val="20"/>
            <w:u w:val="single"/>
            <w:lang w:val="en-US" w:eastAsia="en-US"/>
          </w:rPr>
          <w:t>ru</w:t>
        </w:r>
      </w:hyperlink>
    </w:p>
    <w:p w:rsidR="00CC18B9" w:rsidRPr="000C002B" w:rsidRDefault="00CC18B9" w:rsidP="00CC18B9">
      <w:pPr>
        <w:suppressAutoHyphens w:val="0"/>
        <w:spacing w:line="240" w:lineRule="auto"/>
        <w:jc w:val="center"/>
        <w:rPr>
          <w:b/>
          <w:kern w:val="0"/>
        </w:rPr>
      </w:pPr>
    </w:p>
    <w:p w:rsidR="00CC18B9" w:rsidRPr="000C002B" w:rsidRDefault="00CC18B9" w:rsidP="00CC18B9">
      <w:pPr>
        <w:suppressAutoHyphens w:val="0"/>
        <w:spacing w:line="240" w:lineRule="auto"/>
        <w:jc w:val="center"/>
        <w:rPr>
          <w:kern w:val="0"/>
          <w:sz w:val="32"/>
          <w:szCs w:val="32"/>
        </w:rPr>
      </w:pPr>
    </w:p>
    <w:p w:rsidR="00CC18B9" w:rsidRPr="000C002B" w:rsidRDefault="00CC18B9" w:rsidP="00CC18B9">
      <w:pPr>
        <w:suppressAutoHyphens w:val="0"/>
        <w:spacing w:line="240" w:lineRule="auto"/>
        <w:jc w:val="center"/>
        <w:outlineLvl w:val="0"/>
        <w:rPr>
          <w:b/>
          <w:caps/>
          <w:kern w:val="36"/>
          <w:sz w:val="32"/>
          <w:szCs w:val="32"/>
        </w:rPr>
      </w:pPr>
      <w:r w:rsidRPr="000C002B">
        <w:rPr>
          <w:b/>
          <w:caps/>
          <w:kern w:val="36"/>
          <w:sz w:val="36"/>
          <w:szCs w:val="36"/>
        </w:rPr>
        <w:t>приказ</w:t>
      </w:r>
    </w:p>
    <w:p w:rsidR="00CC18B9" w:rsidRPr="000C002B" w:rsidRDefault="00CC18B9" w:rsidP="00CC18B9">
      <w:pPr>
        <w:suppressAutoHyphens w:val="0"/>
        <w:spacing w:line="240" w:lineRule="auto"/>
        <w:rPr>
          <w:kern w:val="0"/>
          <w:sz w:val="28"/>
          <w:szCs w:val="28"/>
        </w:rPr>
      </w:pPr>
    </w:p>
    <w:p w:rsidR="00CC18B9" w:rsidRPr="00A1758E" w:rsidRDefault="00CC18B9" w:rsidP="00CC18B9">
      <w:pPr>
        <w:suppressAutoHyphens w:val="0"/>
        <w:spacing w:line="240" w:lineRule="auto"/>
        <w:rPr>
          <w:kern w:val="0"/>
          <w:sz w:val="28"/>
          <w:szCs w:val="28"/>
        </w:rPr>
      </w:pPr>
      <w:r w:rsidRPr="000C002B">
        <w:rPr>
          <w:kern w:val="0"/>
          <w:sz w:val="28"/>
          <w:szCs w:val="28"/>
        </w:rPr>
        <w:t>от «</w:t>
      </w:r>
      <w:r w:rsidR="00A1758E">
        <w:rPr>
          <w:kern w:val="0"/>
          <w:sz w:val="28"/>
          <w:szCs w:val="28"/>
          <w:u w:val="single"/>
        </w:rPr>
        <w:t>29</w:t>
      </w:r>
      <w:r w:rsidR="00A1758E">
        <w:rPr>
          <w:kern w:val="0"/>
          <w:sz w:val="28"/>
          <w:szCs w:val="28"/>
        </w:rPr>
        <w:t xml:space="preserve"> » августа  2022 </w:t>
      </w:r>
      <w:bookmarkStart w:id="0" w:name="_GoBack"/>
      <w:r w:rsidR="00A1758E" w:rsidRPr="00A1758E">
        <w:rPr>
          <w:kern w:val="0"/>
          <w:sz w:val="28"/>
          <w:szCs w:val="28"/>
        </w:rPr>
        <w:t xml:space="preserve">года  </w:t>
      </w:r>
      <w:r w:rsidRPr="00A1758E">
        <w:rPr>
          <w:kern w:val="0"/>
          <w:sz w:val="28"/>
          <w:szCs w:val="28"/>
        </w:rPr>
        <w:t xml:space="preserve">                                                                               </w:t>
      </w:r>
      <w:r w:rsidR="00A1758E" w:rsidRPr="00A1758E">
        <w:rPr>
          <w:kern w:val="0"/>
          <w:sz w:val="28"/>
          <w:szCs w:val="28"/>
        </w:rPr>
        <w:t>№ 16</w:t>
      </w:r>
      <w:r w:rsidR="004E6554" w:rsidRPr="00A1758E">
        <w:rPr>
          <w:kern w:val="0"/>
          <w:sz w:val="28"/>
          <w:szCs w:val="28"/>
        </w:rPr>
        <w:t>/ОД</w:t>
      </w:r>
    </w:p>
    <w:p w:rsidR="00CC18B9" w:rsidRPr="00A1758E" w:rsidRDefault="00CC18B9" w:rsidP="00CC18B9">
      <w:pPr>
        <w:suppressAutoHyphens w:val="0"/>
        <w:spacing w:line="240" w:lineRule="auto"/>
        <w:rPr>
          <w:kern w:val="0"/>
          <w:sz w:val="28"/>
          <w:szCs w:val="28"/>
        </w:rPr>
      </w:pPr>
      <w:r w:rsidRPr="00A1758E">
        <w:rPr>
          <w:kern w:val="0"/>
          <w:sz w:val="28"/>
          <w:szCs w:val="28"/>
        </w:rPr>
        <w:t xml:space="preserve">  </w:t>
      </w:r>
    </w:p>
    <w:bookmarkEnd w:id="0"/>
    <w:p w:rsidR="00CC18B9" w:rsidRDefault="00CC18B9" w:rsidP="00CC18B9">
      <w:pPr>
        <w:tabs>
          <w:tab w:val="left" w:pos="4140"/>
        </w:tabs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Регламента Контрольно-счетной палаты </w:t>
      </w:r>
    </w:p>
    <w:p w:rsidR="00CC18B9" w:rsidRPr="000C002B" w:rsidRDefault="00CC18B9" w:rsidP="00CC18B9">
      <w:pPr>
        <w:tabs>
          <w:tab w:val="num" w:pos="900"/>
        </w:tabs>
        <w:suppressAutoHyphens w:val="0"/>
        <w:spacing w:line="240" w:lineRule="auto"/>
        <w:ind w:firstLine="567"/>
        <w:jc w:val="both"/>
        <w:rPr>
          <w:kern w:val="0"/>
          <w:sz w:val="28"/>
          <w:szCs w:val="28"/>
        </w:rPr>
      </w:pPr>
    </w:p>
    <w:p w:rsidR="00CC18B9" w:rsidRDefault="00CC18B9" w:rsidP="00CC18B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статьёй 11 Федерального закона от 7 февраля 2011 года           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муниципального района Хворостянск</w:t>
      </w:r>
      <w:r w:rsidR="00A1758E">
        <w:rPr>
          <w:sz w:val="28"/>
          <w:szCs w:val="28"/>
        </w:rPr>
        <w:t>ий Самарской области, статьёй 10</w:t>
      </w:r>
      <w:r>
        <w:rPr>
          <w:sz w:val="28"/>
          <w:szCs w:val="28"/>
        </w:rPr>
        <w:t xml:space="preserve"> Положения о Контрольно-счётной палате муниципального района Хворостянский Самарской области, утверждённого решением Собрания представителей муниципального района Хворостянский Самарской области от 12 ноября 2021 года № 86/17</w:t>
      </w:r>
      <w:proofErr w:type="gramEnd"/>
      <w:r>
        <w:rPr>
          <w:sz w:val="28"/>
          <w:szCs w:val="28"/>
        </w:rPr>
        <w:t xml:space="preserve"> «О Контрольно-счётной палате муниципального района Хворостянский Самарской области»:</w:t>
      </w:r>
    </w:p>
    <w:p w:rsidR="00CC18B9" w:rsidRPr="00A1758E" w:rsidRDefault="00A1758E" w:rsidP="00A1758E">
      <w:pPr>
        <w:spacing w:line="240" w:lineRule="auto"/>
        <w:jc w:val="both"/>
        <w:textAlignment w:val="baseline"/>
        <w:rPr>
          <w:kern w:val="0"/>
          <w:sz w:val="28"/>
          <w:szCs w:val="28"/>
        </w:rPr>
      </w:pPr>
      <w:r>
        <w:rPr>
          <w:sz w:val="28"/>
          <w:szCs w:val="28"/>
        </w:rPr>
        <w:t xml:space="preserve">Утвердить Стандарт финансового контроля </w:t>
      </w:r>
      <w:r w:rsidRPr="00A1758E">
        <w:rPr>
          <w:bCs/>
          <w:kern w:val="0"/>
          <w:sz w:val="28"/>
          <w:szCs w:val="28"/>
          <w:bdr w:val="none" w:sz="0" w:space="0" w:color="auto" w:frame="1"/>
        </w:rPr>
        <w:t>«Организация и проведение экспертизы проекта местного бюджета на очередной финансовый год и плановый период»</w:t>
      </w:r>
      <w:r w:rsidR="00CC18B9">
        <w:rPr>
          <w:sz w:val="28"/>
          <w:szCs w:val="28"/>
        </w:rPr>
        <w:t xml:space="preserve"> Контрольно-счетной палаты муниципального района Хворостянский Самарской области согласно приложению.</w:t>
      </w:r>
    </w:p>
    <w:p w:rsidR="00CC18B9" w:rsidRDefault="00CC18B9" w:rsidP="00CC18B9">
      <w:pPr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приказ на официальном сайте муниципального района Хворостянский.</w:t>
      </w:r>
    </w:p>
    <w:p w:rsidR="00CC18B9" w:rsidRDefault="00CC18B9" w:rsidP="00CC18B9">
      <w:pPr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приказ вступает в силу с момента подписания. </w:t>
      </w:r>
    </w:p>
    <w:p w:rsidR="00CC18B9" w:rsidRDefault="00CC18B9" w:rsidP="00CC18B9">
      <w:pPr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CC18B9" w:rsidRPr="000C002B" w:rsidRDefault="00CC18B9" w:rsidP="00CC18B9">
      <w:pPr>
        <w:tabs>
          <w:tab w:val="num" w:pos="900"/>
        </w:tabs>
        <w:suppressAutoHyphens w:val="0"/>
        <w:spacing w:line="240" w:lineRule="auto"/>
        <w:ind w:firstLine="567"/>
        <w:jc w:val="both"/>
        <w:rPr>
          <w:kern w:val="0"/>
          <w:sz w:val="28"/>
          <w:szCs w:val="28"/>
        </w:rPr>
      </w:pPr>
    </w:p>
    <w:p w:rsidR="00CC18B9" w:rsidRPr="000C002B" w:rsidRDefault="00CC18B9" w:rsidP="00CC18B9">
      <w:pPr>
        <w:suppressAutoHyphens w:val="0"/>
        <w:spacing w:line="240" w:lineRule="auto"/>
        <w:rPr>
          <w:kern w:val="0"/>
          <w:sz w:val="28"/>
          <w:szCs w:val="28"/>
        </w:rPr>
      </w:pPr>
    </w:p>
    <w:p w:rsidR="00CC18B9" w:rsidRPr="000C002B" w:rsidRDefault="00CC18B9" w:rsidP="00CC18B9">
      <w:pPr>
        <w:suppressAutoHyphens w:val="0"/>
        <w:spacing w:line="240" w:lineRule="auto"/>
        <w:jc w:val="both"/>
        <w:outlineLvl w:val="0"/>
        <w:rPr>
          <w:kern w:val="0"/>
          <w:sz w:val="28"/>
          <w:szCs w:val="28"/>
        </w:rPr>
      </w:pPr>
      <w:r w:rsidRPr="000C002B">
        <w:rPr>
          <w:kern w:val="0"/>
          <w:sz w:val="28"/>
          <w:szCs w:val="28"/>
        </w:rPr>
        <w:t xml:space="preserve">Председатель </w:t>
      </w:r>
      <w:proofErr w:type="gramStart"/>
      <w:r w:rsidRPr="000C002B">
        <w:rPr>
          <w:kern w:val="0"/>
          <w:sz w:val="28"/>
          <w:szCs w:val="28"/>
        </w:rPr>
        <w:t>Контрольно-счётной</w:t>
      </w:r>
      <w:proofErr w:type="gramEnd"/>
      <w:r w:rsidRPr="000C002B">
        <w:rPr>
          <w:kern w:val="0"/>
          <w:sz w:val="28"/>
          <w:szCs w:val="28"/>
        </w:rPr>
        <w:t xml:space="preserve"> </w:t>
      </w:r>
    </w:p>
    <w:p w:rsidR="00CC18B9" w:rsidRPr="000C002B" w:rsidRDefault="00CC18B9" w:rsidP="00CC18B9">
      <w:pPr>
        <w:suppressAutoHyphens w:val="0"/>
        <w:spacing w:line="240" w:lineRule="auto"/>
        <w:jc w:val="both"/>
        <w:rPr>
          <w:kern w:val="0"/>
          <w:sz w:val="28"/>
          <w:szCs w:val="28"/>
        </w:rPr>
      </w:pPr>
      <w:r w:rsidRPr="000C002B">
        <w:rPr>
          <w:kern w:val="0"/>
          <w:sz w:val="28"/>
          <w:szCs w:val="28"/>
        </w:rPr>
        <w:t xml:space="preserve">палаты муниципального района </w:t>
      </w:r>
    </w:p>
    <w:p w:rsidR="00CC18B9" w:rsidRPr="000C002B" w:rsidRDefault="00CC18B9" w:rsidP="00CC18B9">
      <w:pPr>
        <w:suppressAutoHyphens w:val="0"/>
        <w:spacing w:line="240" w:lineRule="auto"/>
        <w:jc w:val="both"/>
        <w:rPr>
          <w:kern w:val="0"/>
          <w:sz w:val="28"/>
          <w:szCs w:val="28"/>
        </w:rPr>
      </w:pPr>
      <w:r w:rsidRPr="000C002B">
        <w:rPr>
          <w:kern w:val="0"/>
          <w:sz w:val="28"/>
          <w:szCs w:val="28"/>
        </w:rPr>
        <w:t>Хворостянски</w:t>
      </w:r>
      <w:r>
        <w:rPr>
          <w:kern w:val="0"/>
          <w:sz w:val="28"/>
          <w:szCs w:val="28"/>
        </w:rPr>
        <w:t>й Самарской области</w:t>
      </w:r>
      <w:r>
        <w:rPr>
          <w:kern w:val="0"/>
          <w:sz w:val="28"/>
          <w:szCs w:val="28"/>
        </w:rPr>
        <w:tab/>
        <w:t xml:space="preserve"> </w:t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ab/>
        <w:t xml:space="preserve">  </w:t>
      </w:r>
      <w:r w:rsidRPr="000C002B">
        <w:rPr>
          <w:kern w:val="0"/>
          <w:sz w:val="28"/>
          <w:szCs w:val="28"/>
        </w:rPr>
        <w:t xml:space="preserve">                  Д.В. Пушкарев</w:t>
      </w:r>
    </w:p>
    <w:p w:rsidR="005C19BD" w:rsidRDefault="005C19BD"/>
    <w:sectPr w:rsidR="005C19BD" w:rsidSect="009B6D98">
      <w:pgSz w:w="11906" w:h="16838"/>
      <w:pgMar w:top="851" w:right="850" w:bottom="1134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A5"/>
    <w:rsid w:val="004E6554"/>
    <w:rsid w:val="005C19BD"/>
    <w:rsid w:val="009B6D98"/>
    <w:rsid w:val="00A1758E"/>
    <w:rsid w:val="00A929A5"/>
    <w:rsid w:val="00CC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B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8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8B9"/>
    <w:rPr>
      <w:rFonts w:ascii="Tahoma" w:eastAsia="Times New Roman" w:hAnsi="Tahoma" w:cs="Tahoma"/>
      <w:kern w:val="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B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8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8B9"/>
    <w:rPr>
      <w:rFonts w:ascii="Tahoma" w:eastAsia="Times New Roman" w:hAnsi="Tahoma" w:cs="Tahoma"/>
      <w:kern w:val="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sp@hvorostyan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Терехов</dc:creator>
  <cp:keywords/>
  <dc:description/>
  <cp:lastModifiedBy>Владимир Терехов</cp:lastModifiedBy>
  <cp:revision>4</cp:revision>
  <dcterms:created xsi:type="dcterms:W3CDTF">2022-06-03T10:08:00Z</dcterms:created>
  <dcterms:modified xsi:type="dcterms:W3CDTF">2022-09-01T06:51:00Z</dcterms:modified>
</cp:coreProperties>
</file>